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166FB" w14:textId="2AA9A85F" w:rsidR="0040136D" w:rsidRDefault="0078316E" w:rsidP="00965AD3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SLT </w:t>
      </w:r>
      <w:r w:rsidR="00965AD3">
        <w:rPr>
          <w:b/>
          <w:sz w:val="28"/>
          <w:szCs w:val="24"/>
        </w:rPr>
        <w:t>Meeting Minutes</w:t>
      </w:r>
      <w:r w:rsidR="00393FF7">
        <w:rPr>
          <w:b/>
          <w:sz w:val="28"/>
          <w:szCs w:val="24"/>
        </w:rPr>
        <w:t xml:space="preserve"> </w:t>
      </w:r>
    </w:p>
    <w:p w14:paraId="5A68944F" w14:textId="77777777" w:rsidR="00393FF7" w:rsidRPr="00393FF7" w:rsidRDefault="00393FF7" w:rsidP="00393FF7">
      <w:pPr>
        <w:spacing w:after="0" w:line="240" w:lineRule="auto"/>
        <w:jc w:val="center"/>
        <w:rPr>
          <w:i/>
          <w:sz w:val="24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681"/>
      </w:tblGrid>
      <w:tr w:rsidR="00393FF7" w14:paraId="568E7F9F" w14:textId="77777777" w:rsidTr="007F0661">
        <w:tc>
          <w:tcPr>
            <w:tcW w:w="5000" w:type="pct"/>
            <w:gridSpan w:val="2"/>
            <w:shd w:val="pct10" w:color="auto" w:fill="auto"/>
          </w:tcPr>
          <w:p w14:paraId="39B3AE27" w14:textId="7DF297BB" w:rsidR="00393FF7" w:rsidRPr="00A56D4E" w:rsidRDefault="00393FF7" w:rsidP="005D7D30">
            <w:pPr>
              <w:pStyle w:val="Standard1"/>
              <w:spacing w:before="0" w:after="0"/>
              <w:jc w:val="center"/>
              <w:rPr>
                <w:rFonts w:asciiTheme="minorHAnsi" w:hAnsiTheme="minorHAnsi"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Date: </w:t>
            </w:r>
            <w:r w:rsidR="00B46069">
              <w:rPr>
                <w:rFonts w:asciiTheme="minorHAnsi" w:hAnsiTheme="minorHAnsi"/>
                <w:sz w:val="24"/>
              </w:rPr>
              <w:t xml:space="preserve">Wednesday, </w:t>
            </w:r>
            <w:r w:rsidR="00EE3F43">
              <w:rPr>
                <w:rFonts w:asciiTheme="minorHAnsi" w:hAnsiTheme="minorHAnsi"/>
                <w:sz w:val="24"/>
              </w:rPr>
              <w:t>February 27</w:t>
            </w:r>
            <w:r w:rsidR="00A753AE">
              <w:rPr>
                <w:rFonts w:asciiTheme="minorHAnsi" w:hAnsiTheme="minorHAnsi"/>
                <w:sz w:val="24"/>
              </w:rPr>
              <w:t>, 2019</w:t>
            </w:r>
          </w:p>
          <w:p w14:paraId="3D2CD81F" w14:textId="28C37542" w:rsidR="00393FF7" w:rsidRDefault="00393FF7" w:rsidP="005D7D30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Time: </w:t>
            </w:r>
            <w:r w:rsidR="005D7D30">
              <w:rPr>
                <w:rFonts w:asciiTheme="minorHAnsi" w:hAnsiTheme="minorHAnsi"/>
                <w:sz w:val="24"/>
              </w:rPr>
              <w:t>4:00 to 7:00pm</w:t>
            </w:r>
          </w:p>
          <w:p w14:paraId="7C6C01D0" w14:textId="77777777" w:rsidR="00393FF7" w:rsidRPr="001439E0" w:rsidRDefault="00393FF7" w:rsidP="0078316E">
            <w:pPr>
              <w:pStyle w:val="Standard1"/>
              <w:spacing w:before="0" w:after="0"/>
              <w:jc w:val="center"/>
              <w:rPr>
                <w:rFonts w:asciiTheme="minorHAnsi" w:hAnsiTheme="minorHAnsi"/>
                <w:b/>
                <w:sz w:val="24"/>
              </w:rPr>
            </w:pPr>
            <w:r w:rsidRPr="009432A8">
              <w:rPr>
                <w:rFonts w:asciiTheme="minorHAnsi" w:hAnsiTheme="minorHAnsi"/>
                <w:b/>
                <w:sz w:val="24"/>
              </w:rPr>
              <w:t xml:space="preserve">Location: </w:t>
            </w:r>
            <w:r w:rsidR="0078316E">
              <w:rPr>
                <w:rFonts w:asciiTheme="minorHAnsi" w:hAnsiTheme="minorHAnsi"/>
                <w:sz w:val="24"/>
              </w:rPr>
              <w:t>Room 237</w:t>
            </w:r>
          </w:p>
        </w:tc>
      </w:tr>
      <w:tr w:rsidR="00393FF7" w14:paraId="6ADD773D" w14:textId="77777777" w:rsidTr="0078316E">
        <w:trPr>
          <w:trHeight w:val="593"/>
        </w:trPr>
        <w:tc>
          <w:tcPr>
            <w:tcW w:w="2597" w:type="pct"/>
            <w:shd w:val="pct10" w:color="auto" w:fill="auto"/>
          </w:tcPr>
          <w:p w14:paraId="0FCE9443" w14:textId="031A8A4A" w:rsidR="00393FF7" w:rsidRDefault="00495778" w:rsidP="005D7D30">
            <w:pPr>
              <w:pStyle w:val="Standard1"/>
              <w:rPr>
                <w:rFonts w:asciiTheme="minorHAnsi" w:hAnsiTheme="minorHAnsi"/>
                <w:b/>
                <w:sz w:val="32"/>
                <w:szCs w:val="32"/>
              </w:rPr>
            </w:pPr>
            <w:bookmarkStart w:id="0" w:name="AgendaTitle" w:colFirst="0" w:colLast="0"/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Agenda: </w:t>
            </w:r>
          </w:p>
          <w:p w14:paraId="08355D3A" w14:textId="45CE321A" w:rsidR="00495778" w:rsidRPr="00495778" w:rsidRDefault="00495778" w:rsidP="004957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495778">
              <w:rPr>
                <w:sz w:val="24"/>
                <w:szCs w:val="24"/>
              </w:rPr>
              <w:t>D</w:t>
            </w:r>
            <w:r w:rsidR="00DE02D6">
              <w:rPr>
                <w:sz w:val="24"/>
                <w:szCs w:val="24"/>
              </w:rPr>
              <w:t xml:space="preserve">istribution/Review of </w:t>
            </w:r>
            <w:r w:rsidR="00EE3F43">
              <w:rPr>
                <w:sz w:val="24"/>
                <w:szCs w:val="24"/>
              </w:rPr>
              <w:t xml:space="preserve">January </w:t>
            </w:r>
            <w:r w:rsidRPr="00495778">
              <w:rPr>
                <w:sz w:val="24"/>
                <w:szCs w:val="24"/>
              </w:rPr>
              <w:t xml:space="preserve">Minutes </w:t>
            </w:r>
          </w:p>
          <w:p w14:paraId="5BA6EA80" w14:textId="48C270E0" w:rsidR="00495778" w:rsidRPr="00495778" w:rsidRDefault="00EE3F43" w:rsidP="004957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Department Presentations – Foreign Language and Science Department</w:t>
            </w:r>
          </w:p>
          <w:p w14:paraId="3C351E6A" w14:textId="1A7C2BE4" w:rsidR="00495778" w:rsidRPr="00495778" w:rsidRDefault="00A753AE" w:rsidP="004957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Administrative Updates (Ms. Smith</w:t>
            </w:r>
            <w:r w:rsidR="00495778" w:rsidRPr="00495778">
              <w:rPr>
                <w:sz w:val="24"/>
                <w:szCs w:val="24"/>
              </w:rPr>
              <w:t>)</w:t>
            </w:r>
          </w:p>
          <w:p w14:paraId="5CDC8B7E" w14:textId="1290CBED" w:rsidR="00495778" w:rsidRPr="00495778" w:rsidRDefault="00495778" w:rsidP="004957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95778">
              <w:rPr>
                <w:sz w:val="24"/>
                <w:szCs w:val="24"/>
              </w:rPr>
              <w:t>Additional Concerns/Questions</w:t>
            </w:r>
          </w:p>
          <w:p w14:paraId="13E054EA" w14:textId="77777777" w:rsidR="00495778" w:rsidRPr="00495778" w:rsidRDefault="00495778" w:rsidP="0049577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495778">
              <w:rPr>
                <w:sz w:val="24"/>
                <w:szCs w:val="24"/>
              </w:rPr>
              <w:t xml:space="preserve">Reminders and Closing </w:t>
            </w:r>
          </w:p>
          <w:p w14:paraId="2C37E8FD" w14:textId="77777777" w:rsidR="00495778" w:rsidRDefault="00495778" w:rsidP="005D7D30">
            <w:pPr>
              <w:pStyle w:val="Standard1"/>
              <w:rPr>
                <w:rFonts w:asciiTheme="minorHAnsi" w:hAnsiTheme="minorHAnsi"/>
                <w:b/>
                <w:sz w:val="32"/>
                <w:szCs w:val="32"/>
              </w:rPr>
            </w:pPr>
          </w:p>
          <w:p w14:paraId="33C2E8BB" w14:textId="02BFB6A5" w:rsidR="00495778" w:rsidRPr="0078316E" w:rsidRDefault="00495778" w:rsidP="005D7D30">
            <w:pPr>
              <w:pStyle w:val="Standard1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403" w:type="pct"/>
            <w:shd w:val="pct10" w:color="auto" w:fill="auto"/>
          </w:tcPr>
          <w:p w14:paraId="57670BF9" w14:textId="18CD9380" w:rsidR="00393FF7" w:rsidRDefault="00393FF7" w:rsidP="005D7D30">
            <w:pPr>
              <w:pStyle w:val="Standard1"/>
              <w:spacing w:before="0" w:after="0"/>
              <w:rPr>
                <w:rFonts w:asciiTheme="minorHAnsi" w:hAnsiTheme="minorHAnsi"/>
                <w:sz w:val="24"/>
              </w:rPr>
            </w:pPr>
            <w:bookmarkStart w:id="1" w:name="Logistics"/>
            <w:bookmarkEnd w:id="1"/>
            <w:r w:rsidRPr="009432A8">
              <w:rPr>
                <w:rFonts w:asciiTheme="minorHAnsi" w:hAnsiTheme="minorHAnsi"/>
                <w:b/>
                <w:sz w:val="24"/>
              </w:rPr>
              <w:t xml:space="preserve">Attendees: </w:t>
            </w:r>
            <w:r w:rsidR="00EC0FC8">
              <w:rPr>
                <w:rFonts w:asciiTheme="minorHAnsi" w:hAnsiTheme="minorHAnsi"/>
                <w:b/>
                <w:sz w:val="24"/>
              </w:rPr>
              <w:t xml:space="preserve"> Gabrielle </w:t>
            </w:r>
            <w:proofErr w:type="spellStart"/>
            <w:r w:rsidR="00EC0FC8">
              <w:rPr>
                <w:rFonts w:asciiTheme="minorHAnsi" w:hAnsiTheme="minorHAnsi"/>
                <w:b/>
                <w:sz w:val="24"/>
              </w:rPr>
              <w:t>Vernord</w:t>
            </w:r>
            <w:proofErr w:type="spellEnd"/>
            <w:r w:rsidR="00EC0FC8">
              <w:rPr>
                <w:rFonts w:asciiTheme="minorHAnsi" w:hAnsiTheme="minorHAnsi"/>
                <w:b/>
                <w:sz w:val="24"/>
              </w:rPr>
              <w:t xml:space="preserve">, Luis Quinones, </w:t>
            </w:r>
            <w:r w:rsidR="00B46069">
              <w:rPr>
                <w:rFonts w:asciiTheme="minorHAnsi" w:hAnsiTheme="minorHAnsi"/>
                <w:b/>
                <w:sz w:val="24"/>
              </w:rPr>
              <w:t xml:space="preserve">Kayla </w:t>
            </w:r>
            <w:proofErr w:type="spellStart"/>
            <w:r w:rsidR="00B46069">
              <w:rPr>
                <w:rFonts w:asciiTheme="minorHAnsi" w:hAnsiTheme="minorHAnsi"/>
                <w:b/>
                <w:sz w:val="24"/>
              </w:rPr>
              <w:t>Marte</w:t>
            </w:r>
            <w:proofErr w:type="spellEnd"/>
            <w:r w:rsidR="00B46069">
              <w:rPr>
                <w:rFonts w:asciiTheme="minorHAnsi" w:hAnsiTheme="minorHAnsi"/>
                <w:b/>
                <w:sz w:val="24"/>
              </w:rPr>
              <w:t>, Kim Smith</w:t>
            </w:r>
            <w:r w:rsidR="00EE3F43">
              <w:rPr>
                <w:rFonts w:asciiTheme="minorHAnsi" w:hAnsiTheme="minorHAnsi"/>
                <w:b/>
                <w:sz w:val="24"/>
              </w:rPr>
              <w:t xml:space="preserve">, </w:t>
            </w:r>
            <w:proofErr w:type="spellStart"/>
            <w:r w:rsidR="00EE3F43">
              <w:rPr>
                <w:rFonts w:asciiTheme="minorHAnsi" w:hAnsiTheme="minorHAnsi"/>
                <w:b/>
                <w:sz w:val="24"/>
              </w:rPr>
              <w:t>Maguy</w:t>
            </w:r>
            <w:proofErr w:type="spellEnd"/>
            <w:r w:rsidR="00EE3F43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="00EE3F43">
              <w:rPr>
                <w:rFonts w:asciiTheme="minorHAnsi" w:hAnsiTheme="minorHAnsi"/>
                <w:b/>
                <w:sz w:val="24"/>
              </w:rPr>
              <w:t>Belizaire</w:t>
            </w:r>
            <w:proofErr w:type="spellEnd"/>
            <w:r w:rsidR="00EE3F43">
              <w:rPr>
                <w:rFonts w:asciiTheme="minorHAnsi" w:hAnsiTheme="minorHAnsi"/>
                <w:b/>
                <w:sz w:val="24"/>
              </w:rPr>
              <w:t xml:space="preserve">, Carlos </w:t>
            </w:r>
            <w:proofErr w:type="spellStart"/>
            <w:r w:rsidR="00EE3F43">
              <w:rPr>
                <w:rFonts w:asciiTheme="minorHAnsi" w:hAnsiTheme="minorHAnsi"/>
                <w:b/>
                <w:sz w:val="24"/>
              </w:rPr>
              <w:t>Gomariz</w:t>
            </w:r>
            <w:proofErr w:type="spellEnd"/>
            <w:r w:rsidR="00EE3F43">
              <w:rPr>
                <w:rFonts w:asciiTheme="minorHAnsi" w:hAnsiTheme="minorHAnsi"/>
                <w:b/>
                <w:sz w:val="24"/>
              </w:rPr>
              <w:t xml:space="preserve">, </w:t>
            </w:r>
            <w:r w:rsidR="00DE26E5">
              <w:rPr>
                <w:rFonts w:asciiTheme="minorHAnsi" w:hAnsiTheme="minorHAnsi"/>
                <w:b/>
                <w:sz w:val="24"/>
              </w:rPr>
              <w:t>Christine Santiago</w:t>
            </w:r>
          </w:p>
          <w:p w14:paraId="27433895" w14:textId="77777777" w:rsidR="00393FF7" w:rsidRPr="001439E0" w:rsidRDefault="00393FF7" w:rsidP="005D7D30">
            <w:pPr>
              <w:pStyle w:val="Standard1"/>
              <w:spacing w:before="0" w:after="0"/>
              <w:rPr>
                <w:rFonts w:asciiTheme="minorHAnsi" w:hAnsiTheme="minorHAnsi"/>
                <w:sz w:val="24"/>
              </w:rPr>
            </w:pPr>
            <w:r w:rsidRPr="001439E0">
              <w:rPr>
                <w:rFonts w:asciiTheme="minorHAnsi" w:hAnsiTheme="minorHAnsi"/>
                <w:b/>
                <w:sz w:val="24"/>
              </w:rPr>
              <w:t>Facilitator: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674D46">
              <w:rPr>
                <w:rFonts w:asciiTheme="minorHAnsi" w:hAnsiTheme="minorHAnsi"/>
                <w:sz w:val="24"/>
              </w:rPr>
              <w:t xml:space="preserve">Kayla </w:t>
            </w:r>
            <w:proofErr w:type="spellStart"/>
            <w:r w:rsidR="00674D46">
              <w:rPr>
                <w:rFonts w:asciiTheme="minorHAnsi" w:hAnsiTheme="minorHAnsi"/>
                <w:sz w:val="24"/>
              </w:rPr>
              <w:t>Marte</w:t>
            </w:r>
            <w:proofErr w:type="spellEnd"/>
            <w:r w:rsidR="00674D46">
              <w:rPr>
                <w:rFonts w:asciiTheme="minorHAnsi" w:hAnsiTheme="minorHAnsi"/>
                <w:sz w:val="24"/>
              </w:rPr>
              <w:t xml:space="preserve"> (SLT Chair)</w:t>
            </w:r>
          </w:p>
          <w:p w14:paraId="58DE7FE6" w14:textId="342E0620" w:rsidR="00393FF7" w:rsidRPr="009432A8" w:rsidRDefault="00393FF7" w:rsidP="00EE3F43">
            <w:pPr>
              <w:pStyle w:val="Standard1"/>
              <w:spacing w:before="0" w:after="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Recorder</w:t>
            </w:r>
            <w:r w:rsidRPr="001439E0">
              <w:rPr>
                <w:rFonts w:asciiTheme="minorHAnsi" w:hAnsiTheme="minorHAnsi"/>
                <w:b/>
                <w:sz w:val="24"/>
              </w:rPr>
              <w:t>: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EE3F43">
              <w:rPr>
                <w:rFonts w:asciiTheme="minorHAnsi" w:hAnsiTheme="minorHAnsi"/>
                <w:sz w:val="24"/>
              </w:rPr>
              <w:t xml:space="preserve">Kayla </w:t>
            </w:r>
            <w:proofErr w:type="spellStart"/>
            <w:r w:rsidR="00EE3F43">
              <w:rPr>
                <w:rFonts w:asciiTheme="minorHAnsi" w:hAnsiTheme="minorHAnsi"/>
                <w:sz w:val="24"/>
              </w:rPr>
              <w:t>Marte</w:t>
            </w:r>
            <w:proofErr w:type="spellEnd"/>
            <w:r w:rsidR="00EE3F43">
              <w:rPr>
                <w:rFonts w:asciiTheme="minorHAnsi" w:hAnsiTheme="minorHAnsi"/>
                <w:sz w:val="24"/>
              </w:rPr>
              <w:t xml:space="preserve"> </w:t>
            </w:r>
            <w:bookmarkStart w:id="2" w:name="_GoBack"/>
            <w:bookmarkEnd w:id="2"/>
            <w:r w:rsidR="00EE3F43">
              <w:rPr>
                <w:rFonts w:asciiTheme="minorHAnsi" w:hAnsiTheme="minorHAnsi"/>
                <w:sz w:val="24"/>
              </w:rPr>
              <w:t>(SLT Chair)</w:t>
            </w:r>
          </w:p>
        </w:tc>
      </w:tr>
      <w:tr w:rsidR="007F0661" w14:paraId="2BF4F054" w14:textId="77777777" w:rsidTr="00ED03E1">
        <w:trPr>
          <w:trHeight w:val="836"/>
        </w:trPr>
        <w:tc>
          <w:tcPr>
            <w:tcW w:w="5000" w:type="pct"/>
            <w:gridSpan w:val="2"/>
          </w:tcPr>
          <w:p w14:paraId="4D345373" w14:textId="7E498343" w:rsidR="005D7D30" w:rsidRDefault="007F0661" w:rsidP="005D7D30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3" w:name="Topics"/>
            <w:bookmarkEnd w:id="0"/>
            <w:bookmarkEnd w:id="3"/>
            <w:r w:rsidRPr="005D7D30">
              <w:rPr>
                <w:rFonts w:asciiTheme="minorHAnsi" w:hAnsiTheme="minorHAnsi"/>
                <w:b/>
                <w:sz w:val="24"/>
                <w:szCs w:val="24"/>
              </w:rPr>
              <w:t>Welcome</w:t>
            </w:r>
          </w:p>
          <w:p w14:paraId="18025148" w14:textId="51832D41" w:rsidR="00ED03E1" w:rsidRPr="00E25080" w:rsidRDefault="005D7D30" w:rsidP="005B287F">
            <w:pPr>
              <w:pStyle w:val="Standard1"/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Reviewed </w:t>
            </w:r>
            <w:r w:rsidR="005B287F">
              <w:rPr>
                <w:rFonts w:asciiTheme="minorHAnsi" w:hAnsiTheme="minorHAnsi"/>
                <w:sz w:val="24"/>
                <w:szCs w:val="24"/>
              </w:rPr>
              <w:t>Meeting Agenda and Last Meetings Minutes</w:t>
            </w:r>
            <w:r w:rsidR="00DE02D6">
              <w:rPr>
                <w:rFonts w:asciiTheme="minorHAnsi" w:hAnsiTheme="minorHAnsi"/>
                <w:sz w:val="24"/>
                <w:szCs w:val="24"/>
              </w:rPr>
              <w:t>/Minutes approved</w:t>
            </w:r>
          </w:p>
        </w:tc>
      </w:tr>
      <w:tr w:rsidR="007F0661" w14:paraId="7F72303F" w14:textId="77777777" w:rsidTr="007F0661">
        <w:tc>
          <w:tcPr>
            <w:tcW w:w="5000" w:type="pct"/>
            <w:gridSpan w:val="2"/>
          </w:tcPr>
          <w:p w14:paraId="667124CE" w14:textId="683E3DA5" w:rsidR="00EC0FC8" w:rsidRDefault="00EC0FC8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E3F43">
              <w:rPr>
                <w:rFonts w:asciiTheme="minorHAnsi" w:hAnsiTheme="minorHAnsi"/>
                <w:sz w:val="24"/>
                <w:szCs w:val="24"/>
              </w:rPr>
              <w:t>Department Presentations –</w:t>
            </w:r>
          </w:p>
          <w:p w14:paraId="3F6A56D5" w14:textId="77777777" w:rsidR="00EE3F43" w:rsidRDefault="00EE3F43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6D91FEF2" w14:textId="77777777" w:rsidR="00EE3F43" w:rsidRPr="00EE3F43" w:rsidRDefault="00EE3F43" w:rsidP="00EE3F43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 w:rsidRPr="00EE3F43">
              <w:rPr>
                <w:rFonts w:asciiTheme="minorHAnsi" w:hAnsiTheme="minorHAnsi"/>
                <w:b/>
                <w:sz w:val="24"/>
                <w:szCs w:val="24"/>
              </w:rPr>
              <w:t xml:space="preserve">Science </w:t>
            </w:r>
          </w:p>
          <w:p w14:paraId="7E73A051" w14:textId="2119E7A9" w:rsidR="00EE3F43" w:rsidRDefault="00EE3F43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eighth grade exam that students take their final year of middle school covers the curriculum from 6, 7 and 8</w:t>
            </w:r>
            <w:r w:rsidRPr="00EE3F43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</w:p>
          <w:p w14:paraId="027E6525" w14:textId="77777777" w:rsidR="00EE3F43" w:rsidRDefault="00EE3F43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science department is struggling with student language barriers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;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not only for ELL’s, but for students who lack critically thinking within the English language. </w:t>
            </w:r>
          </w:p>
          <w:p w14:paraId="47F5CB68" w14:textId="77777777" w:rsidR="00EE3F43" w:rsidRDefault="00EE3F43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The science department would like to have balance beam, six globes per grade, rocks and compass for the regents/science exam, and a set of books. </w:t>
            </w:r>
          </w:p>
          <w:p w14:paraId="3B893776" w14:textId="77777777" w:rsidR="00EE3F43" w:rsidRDefault="00EE3F43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140B59D1" w14:textId="77777777" w:rsidR="00EE3F43" w:rsidRDefault="00EE3F43" w:rsidP="00EE3F43">
            <w:pPr>
              <w:pStyle w:val="Standard1"/>
              <w:rPr>
                <w:rFonts w:asciiTheme="minorHAnsi" w:hAnsiTheme="minorHAnsi"/>
                <w:b/>
                <w:sz w:val="24"/>
                <w:szCs w:val="24"/>
              </w:rPr>
            </w:pPr>
            <w:r w:rsidRPr="00EE3F43">
              <w:rPr>
                <w:rFonts w:asciiTheme="minorHAnsi" w:hAnsiTheme="minorHAnsi"/>
                <w:b/>
                <w:sz w:val="24"/>
                <w:szCs w:val="24"/>
              </w:rPr>
              <w:t>Foreign Language</w:t>
            </w:r>
          </w:p>
          <w:p w14:paraId="631CD29F" w14:textId="77777777" w:rsidR="00EE3F43" w:rsidRDefault="00EE3F43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foreign language department requests that the teaching move one grade down, to seventh grade. Another thou</w:t>
            </w:r>
            <w:r w:rsidR="005756E4">
              <w:rPr>
                <w:rFonts w:asciiTheme="minorHAnsi" w:hAnsiTheme="minorHAnsi"/>
                <w:sz w:val="24"/>
                <w:szCs w:val="24"/>
              </w:rPr>
              <w:t>ght is to replace Spanish with h</w:t>
            </w:r>
            <w:r>
              <w:rPr>
                <w:rFonts w:asciiTheme="minorHAnsi" w:hAnsiTheme="minorHAnsi"/>
                <w:sz w:val="24"/>
                <w:szCs w:val="24"/>
              </w:rPr>
              <w:t>istory, and to move Foreign Language to down to seventh grade</w:t>
            </w:r>
            <w:r w:rsidR="005756E4">
              <w:rPr>
                <w:rFonts w:asciiTheme="minorHAnsi" w:hAnsiTheme="minorHAnsi"/>
                <w:sz w:val="24"/>
                <w:szCs w:val="24"/>
              </w:rPr>
              <w:t xml:space="preserve"> and/or to teach DMP through a historical perspective and/or change the scheduling between strategic reading and history</w:t>
            </w:r>
            <w:r>
              <w:rPr>
                <w:rFonts w:asciiTheme="minorHAnsi" w:hAnsiTheme="minorHAnsi"/>
                <w:sz w:val="24"/>
                <w:szCs w:val="24"/>
              </w:rPr>
              <w:t>; t</w:t>
            </w:r>
            <w:r w:rsidR="005756E4">
              <w:rPr>
                <w:rFonts w:asciiTheme="minorHAnsi" w:hAnsiTheme="minorHAnsi"/>
                <w:sz w:val="24"/>
                <w:szCs w:val="24"/>
              </w:rPr>
              <w:t xml:space="preserve">his conversation could be held until a spring meeting, closer to the end of the year, planning for next year. </w:t>
            </w:r>
          </w:p>
          <w:p w14:paraId="63C916EB" w14:textId="77777777" w:rsidR="005756E4" w:rsidRDefault="005756E4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201FCFC3" w14:textId="02B6A6BC" w:rsidR="005756E4" w:rsidRPr="00EE3F43" w:rsidRDefault="005756E4" w:rsidP="00EE3F43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Gomariz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is requesting a set of workbooks for students in Spanish next year. </w:t>
            </w:r>
          </w:p>
        </w:tc>
      </w:tr>
      <w:tr w:rsidR="007F0661" w14:paraId="7E1C8D32" w14:textId="77777777" w:rsidTr="007F0661">
        <w:tc>
          <w:tcPr>
            <w:tcW w:w="5000" w:type="pct"/>
            <w:gridSpan w:val="2"/>
          </w:tcPr>
          <w:p w14:paraId="51B992A8" w14:textId="75BCE0D5" w:rsidR="009D516D" w:rsidRDefault="00EE3F43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Administrative Upda</w:t>
            </w:r>
            <w:r w:rsidR="009D516D">
              <w:rPr>
                <w:rFonts w:asciiTheme="minorHAnsi" w:hAnsiTheme="minorHAnsi"/>
                <w:sz w:val="24"/>
                <w:szCs w:val="24"/>
              </w:rPr>
              <w:t xml:space="preserve">tes </w:t>
            </w:r>
          </w:p>
          <w:p w14:paraId="34273DBC" w14:textId="77777777" w:rsidR="005756E4" w:rsidRDefault="005756E4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60781B0E" w14:textId="17F425A0" w:rsidR="005756E4" w:rsidRDefault="005756E4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Coffee with the principal is rescheduled to Friday, March 15</w:t>
            </w:r>
            <w:r w:rsidRPr="005756E4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in the library at 10am. Ms. Smith </w:t>
            </w: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will be providing parents with information and supports that they can use </w:t>
            </w:r>
            <w:r w:rsidR="006B03DB">
              <w:rPr>
                <w:rFonts w:asciiTheme="minorHAnsi" w:hAnsiTheme="minorHAnsi"/>
                <w:sz w:val="24"/>
                <w:szCs w:val="24"/>
              </w:rPr>
              <w:t xml:space="preserve">to prepare their child for the state exam. </w:t>
            </w:r>
          </w:p>
          <w:p w14:paraId="103E90F7" w14:textId="77777777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0A0B7CBC" w14:textId="45BBEAC7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Parent Survey’s are pre</w:t>
            </w:r>
            <w:r w:rsidR="00C81BC4">
              <w:rPr>
                <w:rFonts w:asciiTheme="minorHAnsi" w:hAnsiTheme="minorHAnsi"/>
                <w:sz w:val="24"/>
                <w:szCs w:val="24"/>
              </w:rPr>
              <w:t xml:space="preserve">pared. Ms. Gonzalez and Dr. Ali will be distributing them soon. </w:t>
            </w:r>
          </w:p>
          <w:p w14:paraId="23CC754D" w14:textId="77777777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75BCC8DC" w14:textId="6672A179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Two more laptops carts will be purchased by the end of this year, about 60 laptops. </w:t>
            </w:r>
          </w:p>
          <w:p w14:paraId="56A97B0B" w14:textId="77777777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12F2F8C0" w14:textId="730EF1EE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Vista has a student council, one representative per class. The students come with their concerns and/or issues once a month and sit with the principal and the assistant principal. They will meet February 28</w:t>
            </w:r>
            <w:r w:rsidRPr="006B03DB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at 1pm. </w:t>
            </w:r>
          </w:p>
          <w:p w14:paraId="3796F01D" w14:textId="77777777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34865FFA" w14:textId="58EDA4DB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March 12</w:t>
            </w:r>
            <w:r w:rsidRPr="006B03DB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and 13</w:t>
            </w:r>
            <w:r w:rsidRPr="006B03DB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Math and Humanities will be administering a Ready Assessment for all students. This assessment will mimic protocol of the state exam. </w:t>
            </w:r>
          </w:p>
          <w:p w14:paraId="269F19B0" w14:textId="77777777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20756C61" w14:textId="53CB780A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Parent Teacher Conference is March 26</w:t>
            </w:r>
            <w:r w:rsidRPr="006B03DB">
              <w:rPr>
                <w:rFonts w:asciiTheme="minorHAnsi" w:hAnsi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from 12:30-2:30, 4:30-7:30. </w:t>
            </w:r>
          </w:p>
          <w:p w14:paraId="1B393E6D" w14:textId="714DC65F" w:rsidR="00FB03C7" w:rsidRPr="00E25080" w:rsidRDefault="00FB03C7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0FC8" w14:paraId="01E8CA37" w14:textId="77777777" w:rsidTr="007F0661">
        <w:tc>
          <w:tcPr>
            <w:tcW w:w="5000" w:type="pct"/>
            <w:gridSpan w:val="2"/>
          </w:tcPr>
          <w:p w14:paraId="2CACB314" w14:textId="0D576B62" w:rsidR="00EC0FC8" w:rsidRDefault="00EC0FC8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Questions/Concerns </w:t>
            </w:r>
          </w:p>
          <w:p w14:paraId="68A0564F" w14:textId="64C4EA1C" w:rsidR="00AA5492" w:rsidRDefault="00FB03C7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Social Studies</w:t>
            </w:r>
            <w:r w:rsidR="006B03DB">
              <w:rPr>
                <w:rFonts w:asciiTheme="minorHAnsi" w:hAnsiTheme="minorHAnsi"/>
                <w:sz w:val="24"/>
                <w:szCs w:val="24"/>
              </w:rPr>
              <w:t xml:space="preserve"> class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is</w:t>
            </w:r>
            <w:r w:rsidR="006B03DB">
              <w:rPr>
                <w:rFonts w:asciiTheme="minorHAnsi" w:hAnsiTheme="minorHAnsi"/>
                <w:sz w:val="24"/>
                <w:szCs w:val="24"/>
              </w:rPr>
              <w:t xml:space="preserve"> still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 concern for our Alumni Scholars</w:t>
            </w:r>
            <w:r w:rsidR="006B03DB">
              <w:rPr>
                <w:rFonts w:asciiTheme="minorHAnsi" w:hAnsiTheme="minorHAnsi"/>
                <w:sz w:val="24"/>
                <w:szCs w:val="24"/>
              </w:rPr>
              <w:t xml:space="preserve"> and staff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6B03DB">
              <w:rPr>
                <w:rFonts w:asciiTheme="minorHAnsi" w:hAnsiTheme="minorHAnsi"/>
                <w:sz w:val="24"/>
                <w:szCs w:val="24"/>
              </w:rPr>
              <w:t>We will discuss this matter in a Spring meeting, closer to the end of the school year.</w:t>
            </w:r>
          </w:p>
          <w:p w14:paraId="71560DAC" w14:textId="77777777" w:rsidR="006B03DB" w:rsidRDefault="006B03DB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  <w:p w14:paraId="6A1C0637" w14:textId="3D96D971" w:rsidR="00AA5492" w:rsidRDefault="00AA5492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Parents are still encouraged to join the SLT committee. </w:t>
            </w:r>
            <w:r w:rsidR="00FB03C7">
              <w:rPr>
                <w:rFonts w:asciiTheme="minorHAnsi" w:hAnsiTheme="minorHAnsi"/>
                <w:sz w:val="24"/>
                <w:szCs w:val="24"/>
              </w:rPr>
              <w:t xml:space="preserve"> Would like more parental support at SLT.</w:t>
            </w:r>
          </w:p>
          <w:p w14:paraId="7CC73929" w14:textId="3002C316" w:rsidR="00AA5492" w:rsidRDefault="00AA5492" w:rsidP="009D516D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0FC8" w14:paraId="74B1E9EE" w14:textId="77777777" w:rsidTr="007F0661">
        <w:tc>
          <w:tcPr>
            <w:tcW w:w="5000" w:type="pct"/>
            <w:gridSpan w:val="2"/>
          </w:tcPr>
          <w:p w14:paraId="10E678B8" w14:textId="14370356" w:rsidR="00EC0FC8" w:rsidRDefault="00FB03C7" w:rsidP="00020CC1">
            <w:pPr>
              <w:pStyle w:val="Standard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Next M</w:t>
            </w:r>
            <w:r w:rsidR="006B03DB">
              <w:rPr>
                <w:rFonts w:asciiTheme="minorHAnsi" w:hAnsiTheme="minorHAnsi"/>
                <w:sz w:val="24"/>
                <w:szCs w:val="24"/>
              </w:rPr>
              <w:t>eeting is Wednesday, March 20</w:t>
            </w:r>
            <w:r w:rsidR="00EC0FC8">
              <w:rPr>
                <w:rFonts w:asciiTheme="minorHAnsi" w:hAnsiTheme="minorHAnsi"/>
                <w:sz w:val="24"/>
                <w:szCs w:val="24"/>
              </w:rPr>
              <w:t xml:space="preserve">, 2018 at 4pm. </w:t>
            </w:r>
            <w:r w:rsidR="00520E16">
              <w:rPr>
                <w:rFonts w:asciiTheme="minorHAnsi" w:hAnsiTheme="minorHAnsi"/>
                <w:sz w:val="24"/>
                <w:szCs w:val="24"/>
              </w:rPr>
              <w:t>Meeting was a</w:t>
            </w:r>
            <w:r w:rsidR="00C81BC4">
              <w:rPr>
                <w:rFonts w:asciiTheme="minorHAnsi" w:hAnsiTheme="minorHAnsi"/>
                <w:sz w:val="24"/>
                <w:szCs w:val="24"/>
              </w:rPr>
              <w:t xml:space="preserve">djourned at 4:42. Luis Quinones </w:t>
            </w:r>
            <w:r w:rsidR="00520E16">
              <w:rPr>
                <w:rFonts w:asciiTheme="minorHAnsi" w:hAnsiTheme="minorHAnsi"/>
                <w:sz w:val="24"/>
                <w:szCs w:val="24"/>
              </w:rPr>
              <w:t xml:space="preserve">second that motion. </w:t>
            </w:r>
          </w:p>
        </w:tc>
      </w:tr>
    </w:tbl>
    <w:p w14:paraId="2861C0CF" w14:textId="77777777" w:rsidR="0040136D" w:rsidRDefault="0040136D" w:rsidP="00393FF7">
      <w:pPr>
        <w:tabs>
          <w:tab w:val="left" w:pos="3495"/>
        </w:tabs>
        <w:spacing w:after="0" w:line="240" w:lineRule="auto"/>
        <w:rPr>
          <w:sz w:val="24"/>
          <w:szCs w:val="24"/>
        </w:rPr>
      </w:pPr>
    </w:p>
    <w:sectPr w:rsidR="0040136D" w:rsidSect="00FD67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95513" w14:textId="77777777" w:rsidR="006B03DB" w:rsidRDefault="006B03DB" w:rsidP="00787A86">
      <w:pPr>
        <w:spacing w:after="0" w:line="240" w:lineRule="auto"/>
      </w:pPr>
      <w:r>
        <w:separator/>
      </w:r>
    </w:p>
  </w:endnote>
  <w:endnote w:type="continuationSeparator" w:id="0">
    <w:p w14:paraId="1895DF55" w14:textId="77777777" w:rsidR="006B03DB" w:rsidRDefault="006B03DB" w:rsidP="0078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036BB" w14:textId="77777777" w:rsidR="006B03DB" w:rsidRDefault="006B03DB" w:rsidP="00787A86">
      <w:pPr>
        <w:spacing w:after="0" w:line="240" w:lineRule="auto"/>
      </w:pPr>
      <w:r>
        <w:separator/>
      </w:r>
    </w:p>
  </w:footnote>
  <w:footnote w:type="continuationSeparator" w:id="0">
    <w:p w14:paraId="5BCEC247" w14:textId="77777777" w:rsidR="006B03DB" w:rsidRDefault="006B03DB" w:rsidP="0078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D1ACF" w14:textId="77777777" w:rsidR="006B03DB" w:rsidRPr="00787A86" w:rsidRDefault="006B03DB" w:rsidP="00787A86">
    <w:pPr>
      <w:pStyle w:val="Header"/>
      <w:shd w:val="clear" w:color="auto" w:fill="A6A6A6" w:themeFill="background1" w:themeFillShade="A6"/>
      <w:rPr>
        <w:color w:val="FFFFFF" w:themeColor="background1"/>
      </w:rPr>
    </w:pPr>
    <w:r w:rsidRPr="00787A86">
      <w:rPr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37721C1"/>
    <w:multiLevelType w:val="hybridMultilevel"/>
    <w:tmpl w:val="27A2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212AA"/>
    <w:multiLevelType w:val="hybridMultilevel"/>
    <w:tmpl w:val="752EDBD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3B533AB"/>
    <w:multiLevelType w:val="hybridMultilevel"/>
    <w:tmpl w:val="E6D4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E5E29"/>
    <w:multiLevelType w:val="hybridMultilevel"/>
    <w:tmpl w:val="42727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70ABC"/>
    <w:multiLevelType w:val="hybridMultilevel"/>
    <w:tmpl w:val="F162D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34F7D"/>
    <w:multiLevelType w:val="hybridMultilevel"/>
    <w:tmpl w:val="2E36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0792C"/>
    <w:multiLevelType w:val="hybridMultilevel"/>
    <w:tmpl w:val="9B94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24FAD"/>
    <w:multiLevelType w:val="hybridMultilevel"/>
    <w:tmpl w:val="B2423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7A01E8"/>
    <w:multiLevelType w:val="hybridMultilevel"/>
    <w:tmpl w:val="9DF06CD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6D471E97"/>
    <w:multiLevelType w:val="hybridMultilevel"/>
    <w:tmpl w:val="98D6F1FA"/>
    <w:lvl w:ilvl="0" w:tplc="78ACDA8A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DEA6E58"/>
    <w:multiLevelType w:val="hybridMultilevel"/>
    <w:tmpl w:val="D5BC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560AB6"/>
    <w:multiLevelType w:val="hybridMultilevel"/>
    <w:tmpl w:val="4B78AE7E"/>
    <w:lvl w:ilvl="0" w:tplc="3982AC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281D54"/>
    <w:multiLevelType w:val="hybridMultilevel"/>
    <w:tmpl w:val="93F2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D3367"/>
    <w:multiLevelType w:val="hybridMultilevel"/>
    <w:tmpl w:val="D236E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F984A3D"/>
    <w:multiLevelType w:val="hybridMultilevel"/>
    <w:tmpl w:val="969A2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6"/>
  </w:num>
  <w:num w:numId="7">
    <w:abstractNumId w:val="15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  <w:num w:numId="15">
    <w:abstractNumId w:val="14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1E1F19C-6C58-4142-BBBD-E9C6D4D1C230}"/>
    <w:docVar w:name="dgnword-eventsink" w:val="270058664"/>
  </w:docVars>
  <w:rsids>
    <w:rsidRoot w:val="008553E9"/>
    <w:rsid w:val="0000511E"/>
    <w:rsid w:val="0001771A"/>
    <w:rsid w:val="00020CC1"/>
    <w:rsid w:val="000D6680"/>
    <w:rsid w:val="000E52AD"/>
    <w:rsid w:val="00116A5F"/>
    <w:rsid w:val="001F0F0F"/>
    <w:rsid w:val="001F7F16"/>
    <w:rsid w:val="00213335"/>
    <w:rsid w:val="00223A25"/>
    <w:rsid w:val="002A41AF"/>
    <w:rsid w:val="002B251D"/>
    <w:rsid w:val="002B6A5D"/>
    <w:rsid w:val="002E50D2"/>
    <w:rsid w:val="002F640F"/>
    <w:rsid w:val="00317BED"/>
    <w:rsid w:val="00320D78"/>
    <w:rsid w:val="00330DAA"/>
    <w:rsid w:val="00393FF7"/>
    <w:rsid w:val="003C1170"/>
    <w:rsid w:val="0040136D"/>
    <w:rsid w:val="004053A6"/>
    <w:rsid w:val="00421A61"/>
    <w:rsid w:val="00430CC9"/>
    <w:rsid w:val="004445DE"/>
    <w:rsid w:val="00447696"/>
    <w:rsid w:val="00480BF1"/>
    <w:rsid w:val="00495778"/>
    <w:rsid w:val="00496967"/>
    <w:rsid w:val="004A6F26"/>
    <w:rsid w:val="004C56EB"/>
    <w:rsid w:val="00510281"/>
    <w:rsid w:val="00520E16"/>
    <w:rsid w:val="005756E4"/>
    <w:rsid w:val="005A002A"/>
    <w:rsid w:val="005B287F"/>
    <w:rsid w:val="005D7D30"/>
    <w:rsid w:val="005E5F07"/>
    <w:rsid w:val="00614434"/>
    <w:rsid w:val="006422FA"/>
    <w:rsid w:val="006427EC"/>
    <w:rsid w:val="00674D46"/>
    <w:rsid w:val="006B03DB"/>
    <w:rsid w:val="006B5FFD"/>
    <w:rsid w:val="007116A3"/>
    <w:rsid w:val="007172E9"/>
    <w:rsid w:val="00723FFF"/>
    <w:rsid w:val="00764023"/>
    <w:rsid w:val="007761F2"/>
    <w:rsid w:val="0078316E"/>
    <w:rsid w:val="00787A86"/>
    <w:rsid w:val="007A1025"/>
    <w:rsid w:val="007F0661"/>
    <w:rsid w:val="00801807"/>
    <w:rsid w:val="00851D52"/>
    <w:rsid w:val="008553E9"/>
    <w:rsid w:val="00897F90"/>
    <w:rsid w:val="00906261"/>
    <w:rsid w:val="009519B6"/>
    <w:rsid w:val="00963CFB"/>
    <w:rsid w:val="00965AD3"/>
    <w:rsid w:val="00983258"/>
    <w:rsid w:val="009D516D"/>
    <w:rsid w:val="00A753AE"/>
    <w:rsid w:val="00A83641"/>
    <w:rsid w:val="00AA5492"/>
    <w:rsid w:val="00AD2879"/>
    <w:rsid w:val="00AE6975"/>
    <w:rsid w:val="00B3527C"/>
    <w:rsid w:val="00B40442"/>
    <w:rsid w:val="00B43ADA"/>
    <w:rsid w:val="00B46069"/>
    <w:rsid w:val="00B514DD"/>
    <w:rsid w:val="00B522E0"/>
    <w:rsid w:val="00BF6104"/>
    <w:rsid w:val="00C23086"/>
    <w:rsid w:val="00C51DF3"/>
    <w:rsid w:val="00C81BC4"/>
    <w:rsid w:val="00CE4A92"/>
    <w:rsid w:val="00D2131B"/>
    <w:rsid w:val="00D30EFD"/>
    <w:rsid w:val="00D40ADF"/>
    <w:rsid w:val="00D52B1F"/>
    <w:rsid w:val="00D7135D"/>
    <w:rsid w:val="00D81F8B"/>
    <w:rsid w:val="00DA356A"/>
    <w:rsid w:val="00DD4271"/>
    <w:rsid w:val="00DE02D6"/>
    <w:rsid w:val="00DE26E5"/>
    <w:rsid w:val="00DF3053"/>
    <w:rsid w:val="00E077EB"/>
    <w:rsid w:val="00E10B81"/>
    <w:rsid w:val="00E243B9"/>
    <w:rsid w:val="00E61D60"/>
    <w:rsid w:val="00E836AD"/>
    <w:rsid w:val="00E8445C"/>
    <w:rsid w:val="00E95AAE"/>
    <w:rsid w:val="00EC0FC8"/>
    <w:rsid w:val="00ED03E1"/>
    <w:rsid w:val="00ED37DE"/>
    <w:rsid w:val="00EE3F43"/>
    <w:rsid w:val="00F15EE5"/>
    <w:rsid w:val="00F25693"/>
    <w:rsid w:val="00F571E7"/>
    <w:rsid w:val="00F76D49"/>
    <w:rsid w:val="00F91C14"/>
    <w:rsid w:val="00FB03C7"/>
    <w:rsid w:val="00FD67EB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002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E9"/>
    <w:pPr>
      <w:ind w:left="720"/>
      <w:contextualSpacing/>
    </w:pPr>
  </w:style>
  <w:style w:type="table" w:styleId="TableGrid">
    <w:name w:val="Table Grid"/>
    <w:basedOn w:val="TableNormal"/>
    <w:uiPriority w:val="99"/>
    <w:rsid w:val="00F256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7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23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3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52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86"/>
  </w:style>
  <w:style w:type="paragraph" w:styleId="Footer">
    <w:name w:val="footer"/>
    <w:basedOn w:val="Normal"/>
    <w:link w:val="FooterChar"/>
    <w:uiPriority w:val="99"/>
    <w:unhideWhenUsed/>
    <w:rsid w:val="0078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86"/>
  </w:style>
  <w:style w:type="paragraph" w:customStyle="1" w:styleId="Standard1">
    <w:name w:val="Standard1"/>
    <w:basedOn w:val="Normal"/>
    <w:rsid w:val="00393FF7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3E9"/>
    <w:pPr>
      <w:ind w:left="720"/>
      <w:contextualSpacing/>
    </w:pPr>
  </w:style>
  <w:style w:type="table" w:styleId="TableGrid">
    <w:name w:val="Table Grid"/>
    <w:basedOn w:val="TableNormal"/>
    <w:uiPriority w:val="99"/>
    <w:rsid w:val="00F256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0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7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23F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23F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23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52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86"/>
  </w:style>
  <w:style w:type="paragraph" w:styleId="Footer">
    <w:name w:val="footer"/>
    <w:basedOn w:val="Normal"/>
    <w:link w:val="FooterChar"/>
    <w:uiPriority w:val="99"/>
    <w:unhideWhenUsed/>
    <w:rsid w:val="0078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86"/>
  </w:style>
  <w:style w:type="paragraph" w:customStyle="1" w:styleId="Standard1">
    <w:name w:val="Standard1"/>
    <w:basedOn w:val="Normal"/>
    <w:rsid w:val="00393FF7"/>
    <w:pPr>
      <w:spacing w:before="60" w:after="6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HGSE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Kathy</dc:creator>
  <cp:lastModifiedBy>User</cp:lastModifiedBy>
  <cp:revision>3</cp:revision>
  <cp:lastPrinted>2018-10-17T14:17:00Z</cp:lastPrinted>
  <dcterms:created xsi:type="dcterms:W3CDTF">2019-02-27T21:42:00Z</dcterms:created>
  <dcterms:modified xsi:type="dcterms:W3CDTF">2019-02-27T21:43:00Z</dcterms:modified>
</cp:coreProperties>
</file>