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66FB" w14:textId="2AA9A85F" w:rsidR="0040136D" w:rsidRDefault="0078316E" w:rsidP="00965AD3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</w:t>
      </w:r>
      <w:r w:rsidR="00965AD3">
        <w:rPr>
          <w:b/>
          <w:sz w:val="28"/>
          <w:szCs w:val="24"/>
        </w:rPr>
        <w:t>Meeting Minutes</w:t>
      </w:r>
      <w:r w:rsidR="00393FF7">
        <w:rPr>
          <w:b/>
          <w:sz w:val="28"/>
          <w:szCs w:val="24"/>
        </w:rPr>
        <w:t xml:space="preserve"> </w:t>
      </w:r>
    </w:p>
    <w:p w14:paraId="5A68944F" w14:textId="77777777" w:rsidR="00393FF7" w:rsidRPr="00393FF7" w:rsidRDefault="00393FF7" w:rsidP="00393FF7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681"/>
      </w:tblGrid>
      <w:tr w:rsidR="00393FF7" w14:paraId="568E7F9F" w14:textId="77777777" w:rsidTr="007F0661">
        <w:tc>
          <w:tcPr>
            <w:tcW w:w="5000" w:type="pct"/>
            <w:gridSpan w:val="2"/>
            <w:shd w:val="pct10" w:color="auto" w:fill="auto"/>
          </w:tcPr>
          <w:p w14:paraId="39B3AE27" w14:textId="44384D1B" w:rsidR="00393FF7" w:rsidRPr="00A56D4E" w:rsidRDefault="00393FF7" w:rsidP="005D7D30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20656F">
              <w:rPr>
                <w:rFonts w:asciiTheme="minorHAnsi" w:hAnsiTheme="minorHAnsi"/>
                <w:sz w:val="24"/>
              </w:rPr>
              <w:t>Tuesday</w:t>
            </w:r>
            <w:r w:rsidR="00B46069">
              <w:rPr>
                <w:rFonts w:asciiTheme="minorHAnsi" w:hAnsiTheme="minorHAnsi"/>
                <w:sz w:val="24"/>
              </w:rPr>
              <w:t xml:space="preserve">, </w:t>
            </w:r>
            <w:r w:rsidR="0020656F">
              <w:rPr>
                <w:rFonts w:asciiTheme="minorHAnsi" w:hAnsiTheme="minorHAnsi"/>
                <w:sz w:val="24"/>
              </w:rPr>
              <w:t>April 30</w:t>
            </w:r>
            <w:r w:rsidR="00A753AE">
              <w:rPr>
                <w:rFonts w:asciiTheme="minorHAnsi" w:hAnsiTheme="minorHAnsi"/>
                <w:sz w:val="24"/>
              </w:rPr>
              <w:t>, 2019</w:t>
            </w:r>
          </w:p>
          <w:p w14:paraId="3D2CD81F" w14:textId="28C37542" w:rsidR="00393FF7" w:rsidRDefault="00393FF7" w:rsidP="005D7D30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 w:rsidR="005D7D30">
              <w:rPr>
                <w:rFonts w:asciiTheme="minorHAnsi" w:hAnsiTheme="minorHAnsi"/>
                <w:sz w:val="24"/>
              </w:rPr>
              <w:t>4:00 to 7:00pm</w:t>
            </w:r>
          </w:p>
          <w:p w14:paraId="7C6C01D0" w14:textId="77777777" w:rsidR="00393FF7" w:rsidRPr="001439E0" w:rsidRDefault="00393FF7" w:rsidP="0078316E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78316E">
              <w:rPr>
                <w:rFonts w:asciiTheme="minorHAnsi" w:hAnsiTheme="minorHAnsi"/>
                <w:sz w:val="24"/>
              </w:rPr>
              <w:t>Room 237</w:t>
            </w:r>
          </w:p>
        </w:tc>
      </w:tr>
      <w:tr w:rsidR="00393FF7" w14:paraId="6ADD773D" w14:textId="77777777" w:rsidTr="0078316E">
        <w:trPr>
          <w:trHeight w:val="593"/>
        </w:trPr>
        <w:tc>
          <w:tcPr>
            <w:tcW w:w="2597" w:type="pct"/>
            <w:shd w:val="pct10" w:color="auto" w:fill="auto"/>
          </w:tcPr>
          <w:p w14:paraId="0FCE9443" w14:textId="031A8A4A" w:rsidR="00393FF7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08355D3A" w14:textId="0625229E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>D</w:t>
            </w:r>
            <w:r w:rsidR="00DE02D6">
              <w:rPr>
                <w:sz w:val="24"/>
                <w:szCs w:val="24"/>
              </w:rPr>
              <w:t xml:space="preserve">istribution/Review of </w:t>
            </w:r>
            <w:r w:rsidR="009F3920">
              <w:rPr>
                <w:sz w:val="24"/>
                <w:szCs w:val="24"/>
              </w:rPr>
              <w:t>February</w:t>
            </w:r>
            <w:r w:rsidR="00EE3F43">
              <w:rPr>
                <w:sz w:val="24"/>
                <w:szCs w:val="24"/>
              </w:rPr>
              <w:t xml:space="preserve"> </w:t>
            </w:r>
            <w:r w:rsidRPr="00495778">
              <w:rPr>
                <w:sz w:val="24"/>
                <w:szCs w:val="24"/>
              </w:rPr>
              <w:t xml:space="preserve">Minutes </w:t>
            </w:r>
          </w:p>
          <w:p w14:paraId="5BA6EA80" w14:textId="5943E320" w:rsidR="00495778" w:rsidRPr="00495778" w:rsidRDefault="00EE3F43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Department Presentations</w:t>
            </w:r>
            <w:r w:rsidR="0020656F">
              <w:rPr>
                <w:sz w:val="24"/>
                <w:szCs w:val="24"/>
              </w:rPr>
              <w:t>- School Safety</w:t>
            </w:r>
          </w:p>
          <w:p w14:paraId="3C351E6A" w14:textId="6AB7716E" w:rsidR="00495778" w:rsidRPr="00495778" w:rsidRDefault="0020656F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Administrative Updates (Ms. Smith</w:t>
            </w:r>
            <w:r w:rsidR="00495778" w:rsidRPr="00495778">
              <w:rPr>
                <w:sz w:val="24"/>
                <w:szCs w:val="24"/>
              </w:rPr>
              <w:t>)</w:t>
            </w:r>
          </w:p>
          <w:p w14:paraId="5CDC8B7E" w14:textId="1290CBED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95778">
              <w:rPr>
                <w:sz w:val="24"/>
                <w:szCs w:val="24"/>
              </w:rPr>
              <w:t>Additional Concerns/Questions</w:t>
            </w:r>
          </w:p>
          <w:p w14:paraId="13E054EA" w14:textId="77777777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95778">
              <w:rPr>
                <w:sz w:val="24"/>
                <w:szCs w:val="24"/>
              </w:rPr>
              <w:t xml:space="preserve">Reminders and Closing </w:t>
            </w:r>
          </w:p>
          <w:p w14:paraId="2C37E8FD" w14:textId="77777777" w:rsidR="00495778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3C2E8BB" w14:textId="02BFB6A5" w:rsidR="00495778" w:rsidRPr="0078316E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57670BF9" w14:textId="2DA044CB" w:rsidR="00393FF7" w:rsidRDefault="00393FF7" w:rsidP="005D7D30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End w:id="1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EC0FC8">
              <w:rPr>
                <w:rFonts w:asciiTheme="minorHAnsi" w:hAnsiTheme="minorHAnsi"/>
                <w:b/>
                <w:sz w:val="24"/>
              </w:rPr>
              <w:t xml:space="preserve"> Gabrielle </w:t>
            </w:r>
            <w:proofErr w:type="spellStart"/>
            <w:r w:rsidR="00EC0FC8">
              <w:rPr>
                <w:rFonts w:asciiTheme="minorHAnsi" w:hAnsiTheme="minorHAnsi"/>
                <w:b/>
                <w:sz w:val="24"/>
              </w:rPr>
              <w:t>Vernord</w:t>
            </w:r>
            <w:proofErr w:type="spellEnd"/>
            <w:r w:rsidR="00EC0FC8">
              <w:rPr>
                <w:rFonts w:asciiTheme="minorHAnsi" w:hAnsiTheme="minorHAnsi"/>
                <w:b/>
                <w:sz w:val="24"/>
              </w:rPr>
              <w:t xml:space="preserve">, Luis Quinones, </w:t>
            </w:r>
            <w:r w:rsidR="00B46069">
              <w:rPr>
                <w:rFonts w:asciiTheme="minorHAnsi" w:hAnsiTheme="minorHAnsi"/>
                <w:b/>
                <w:sz w:val="24"/>
              </w:rPr>
              <w:t xml:space="preserve">Kayla </w:t>
            </w:r>
            <w:proofErr w:type="spellStart"/>
            <w:r w:rsidR="00B46069">
              <w:rPr>
                <w:rFonts w:asciiTheme="minorHAnsi" w:hAnsiTheme="minorHAnsi"/>
                <w:b/>
                <w:sz w:val="24"/>
              </w:rPr>
              <w:t>Marte</w:t>
            </w:r>
            <w:proofErr w:type="spellEnd"/>
            <w:r w:rsidR="00B46069">
              <w:rPr>
                <w:rFonts w:asciiTheme="minorHAnsi" w:hAnsiTheme="minorHAnsi"/>
                <w:b/>
                <w:sz w:val="24"/>
              </w:rPr>
              <w:t>, Kim Smith</w:t>
            </w:r>
            <w:r w:rsidR="00EE3F43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="009F3920">
              <w:rPr>
                <w:rFonts w:asciiTheme="minorHAnsi" w:hAnsiTheme="minorHAnsi"/>
                <w:b/>
                <w:sz w:val="24"/>
              </w:rPr>
              <w:t>Brookie</w:t>
            </w:r>
            <w:proofErr w:type="spellEnd"/>
            <w:r w:rsidR="009F3920">
              <w:rPr>
                <w:rFonts w:asciiTheme="minorHAnsi" w:hAnsiTheme="minorHAnsi"/>
                <w:b/>
                <w:sz w:val="24"/>
              </w:rPr>
              <w:t xml:space="preserve"> Chandler</w:t>
            </w:r>
            <w:r w:rsidR="00EE3F43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DE26E5">
              <w:rPr>
                <w:rFonts w:asciiTheme="minorHAnsi" w:hAnsiTheme="minorHAnsi"/>
                <w:b/>
                <w:sz w:val="24"/>
              </w:rPr>
              <w:t>Christine Santiago</w:t>
            </w:r>
            <w:r w:rsidR="009F3920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20656F">
              <w:rPr>
                <w:rFonts w:asciiTheme="minorHAnsi" w:hAnsiTheme="minorHAnsi"/>
                <w:b/>
                <w:sz w:val="24"/>
              </w:rPr>
              <w:t xml:space="preserve">Glen </w:t>
            </w:r>
            <w:proofErr w:type="spellStart"/>
            <w:r w:rsidR="0020656F">
              <w:rPr>
                <w:rFonts w:asciiTheme="minorHAnsi" w:hAnsiTheme="minorHAnsi"/>
                <w:b/>
                <w:sz w:val="24"/>
              </w:rPr>
              <w:t>Raiford</w:t>
            </w:r>
            <w:proofErr w:type="spellEnd"/>
            <w:r w:rsidR="009F3920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="009F3920">
              <w:rPr>
                <w:rFonts w:asciiTheme="minorHAnsi" w:hAnsiTheme="minorHAnsi"/>
                <w:b/>
                <w:sz w:val="24"/>
              </w:rPr>
              <w:t>Maguy</w:t>
            </w:r>
            <w:proofErr w:type="spellEnd"/>
            <w:r w:rsidR="009F3920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9F3920">
              <w:rPr>
                <w:rFonts w:asciiTheme="minorHAnsi" w:hAnsiTheme="minorHAnsi"/>
                <w:b/>
                <w:sz w:val="24"/>
              </w:rPr>
              <w:t>Belizaire</w:t>
            </w:r>
            <w:proofErr w:type="spellEnd"/>
            <w:r w:rsidR="0020656F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="0020656F">
              <w:rPr>
                <w:rFonts w:asciiTheme="minorHAnsi" w:hAnsiTheme="minorHAnsi"/>
                <w:b/>
                <w:sz w:val="24"/>
              </w:rPr>
              <w:t>Arnild</w:t>
            </w:r>
            <w:proofErr w:type="spellEnd"/>
            <w:r w:rsidR="0020656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20656F">
              <w:rPr>
                <w:rFonts w:asciiTheme="minorHAnsi" w:hAnsiTheme="minorHAnsi"/>
                <w:b/>
                <w:sz w:val="24"/>
              </w:rPr>
              <w:t>Moise</w:t>
            </w:r>
            <w:proofErr w:type="spellEnd"/>
          </w:p>
          <w:p w14:paraId="27433895" w14:textId="77777777" w:rsidR="00393FF7" w:rsidRPr="001439E0" w:rsidRDefault="00393FF7" w:rsidP="005D7D30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674D46">
              <w:rPr>
                <w:rFonts w:asciiTheme="minorHAnsi" w:hAnsiTheme="minorHAnsi"/>
                <w:sz w:val="24"/>
              </w:rPr>
              <w:t xml:space="preserve">Kayla </w:t>
            </w:r>
            <w:proofErr w:type="spellStart"/>
            <w:r w:rsidR="00674D46">
              <w:rPr>
                <w:rFonts w:asciiTheme="minorHAnsi" w:hAnsiTheme="minorHAnsi"/>
                <w:sz w:val="24"/>
              </w:rPr>
              <w:t>Marte</w:t>
            </w:r>
            <w:proofErr w:type="spellEnd"/>
            <w:r w:rsidR="00674D46">
              <w:rPr>
                <w:rFonts w:asciiTheme="minorHAnsi" w:hAnsiTheme="minorHAnsi"/>
                <w:sz w:val="24"/>
              </w:rPr>
              <w:t xml:space="preserve"> (SLT Chair)</w:t>
            </w:r>
          </w:p>
          <w:p w14:paraId="58DE7FE6" w14:textId="67AC3B9B" w:rsidR="00393FF7" w:rsidRPr="009432A8" w:rsidRDefault="00393FF7" w:rsidP="009F3920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9F3920">
              <w:rPr>
                <w:rFonts w:asciiTheme="minorHAnsi" w:hAnsiTheme="minorHAnsi"/>
                <w:sz w:val="24"/>
              </w:rPr>
              <w:t>Brookie</w:t>
            </w:r>
            <w:proofErr w:type="spellEnd"/>
            <w:r w:rsidR="009F3920">
              <w:rPr>
                <w:rFonts w:asciiTheme="minorHAnsi" w:hAnsiTheme="minorHAnsi"/>
                <w:sz w:val="24"/>
              </w:rPr>
              <w:t xml:space="preserve"> Chandler</w:t>
            </w:r>
            <w:r w:rsidR="00EE3F43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7F0661" w14:paraId="2BF4F054" w14:textId="77777777" w:rsidTr="00ED03E1">
        <w:trPr>
          <w:trHeight w:val="836"/>
        </w:trPr>
        <w:tc>
          <w:tcPr>
            <w:tcW w:w="5000" w:type="pct"/>
            <w:gridSpan w:val="2"/>
          </w:tcPr>
          <w:p w14:paraId="4D345373" w14:textId="7E498343" w:rsidR="005D7D30" w:rsidRDefault="007F0661" w:rsidP="005D7D30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Topics"/>
            <w:bookmarkEnd w:id="0"/>
            <w:bookmarkEnd w:id="2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</w:p>
          <w:p w14:paraId="18025148" w14:textId="51832D41" w:rsidR="00ED03E1" w:rsidRPr="00E25080" w:rsidRDefault="005D7D30" w:rsidP="005B287F">
            <w:pPr>
              <w:pStyle w:val="Standard1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Reviewed </w:t>
            </w:r>
            <w:r w:rsidR="005B287F">
              <w:rPr>
                <w:rFonts w:asciiTheme="minorHAnsi" w:hAnsiTheme="minorHAnsi"/>
                <w:sz w:val="24"/>
                <w:szCs w:val="24"/>
              </w:rPr>
              <w:t>Meeting Agenda and Last Meetings Minutes</w:t>
            </w:r>
            <w:r w:rsidR="00DE02D6">
              <w:rPr>
                <w:rFonts w:asciiTheme="minorHAnsi" w:hAnsiTheme="minorHAnsi"/>
                <w:sz w:val="24"/>
                <w:szCs w:val="24"/>
              </w:rPr>
              <w:t>/Minutes approved</w:t>
            </w:r>
          </w:p>
        </w:tc>
      </w:tr>
      <w:tr w:rsidR="007F0661" w14:paraId="7F72303F" w14:textId="77777777" w:rsidTr="007F0661">
        <w:tc>
          <w:tcPr>
            <w:tcW w:w="5000" w:type="pct"/>
            <w:gridSpan w:val="2"/>
          </w:tcPr>
          <w:p w14:paraId="667124CE" w14:textId="7D802D09" w:rsidR="00EC0FC8" w:rsidRDefault="00EC0FC8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3F43">
              <w:rPr>
                <w:rFonts w:asciiTheme="minorHAnsi" w:hAnsiTheme="minorHAnsi"/>
                <w:sz w:val="24"/>
                <w:szCs w:val="24"/>
              </w:rPr>
              <w:t>Department Presentations –</w:t>
            </w:r>
          </w:p>
          <w:p w14:paraId="3F6A56D5" w14:textId="77777777" w:rsidR="00EE3F43" w:rsidRDefault="00EE3F43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6D91FEF2" w14:textId="46AFC656" w:rsidR="00EE3F43" w:rsidRPr="00EE3F43" w:rsidRDefault="0020656F" w:rsidP="00EE3F43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Moise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, Mr. Glen/ School Safety</w:t>
            </w:r>
          </w:p>
          <w:p w14:paraId="68B8E00F" w14:textId="04243DB4" w:rsidR="0020656F" w:rsidRPr="00EE3F43" w:rsidRDefault="005756E4" w:rsidP="0020656F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656F">
              <w:rPr>
                <w:rFonts w:asciiTheme="minorHAnsi" w:hAnsiTheme="minorHAnsi"/>
                <w:sz w:val="24"/>
                <w:szCs w:val="24"/>
              </w:rPr>
              <w:t xml:space="preserve">Each grade level is assigned a specific person as </w:t>
            </w:r>
            <w:proofErr w:type="gramStart"/>
            <w:r w:rsidR="0020656F">
              <w:rPr>
                <w:rFonts w:asciiTheme="minorHAnsi" w:hAnsiTheme="minorHAnsi"/>
                <w:sz w:val="24"/>
                <w:szCs w:val="24"/>
              </w:rPr>
              <w:t>support which has lead to an improvement in school culture</w:t>
            </w:r>
            <w:proofErr w:type="gramEnd"/>
            <w:r w:rsidR="0020656F">
              <w:rPr>
                <w:rFonts w:asciiTheme="minorHAnsi" w:hAnsiTheme="minorHAnsi"/>
                <w:sz w:val="24"/>
                <w:szCs w:val="24"/>
              </w:rPr>
              <w:t xml:space="preserve"> and support with scholars. Parents can check </w:t>
            </w:r>
            <w:proofErr w:type="spellStart"/>
            <w:r w:rsidR="0020656F">
              <w:rPr>
                <w:rFonts w:asciiTheme="minorHAnsi" w:hAnsiTheme="minorHAnsi"/>
                <w:sz w:val="24"/>
                <w:szCs w:val="24"/>
              </w:rPr>
              <w:t>Skedula</w:t>
            </w:r>
            <w:proofErr w:type="spellEnd"/>
            <w:r w:rsidR="0020656F">
              <w:rPr>
                <w:rFonts w:asciiTheme="minorHAnsi" w:hAnsiTheme="minorHAnsi"/>
                <w:sz w:val="24"/>
                <w:szCs w:val="24"/>
              </w:rPr>
              <w:t xml:space="preserve"> to read </w:t>
            </w:r>
            <w:proofErr w:type="spellStart"/>
            <w:r w:rsidR="0020656F">
              <w:rPr>
                <w:rFonts w:asciiTheme="minorHAnsi" w:hAnsiTheme="minorHAnsi"/>
                <w:sz w:val="24"/>
                <w:szCs w:val="24"/>
              </w:rPr>
              <w:t>anecdotals</w:t>
            </w:r>
            <w:proofErr w:type="spellEnd"/>
            <w:r w:rsidR="0020656F">
              <w:rPr>
                <w:rFonts w:asciiTheme="minorHAnsi" w:hAnsiTheme="minorHAnsi"/>
                <w:sz w:val="24"/>
                <w:szCs w:val="24"/>
              </w:rPr>
              <w:t xml:space="preserve"> if and when issues arise. We also offer mediation so that scholars know they have a voice but remain respectful. </w:t>
            </w:r>
            <w:r w:rsidR="00907129">
              <w:rPr>
                <w:rFonts w:asciiTheme="minorHAnsi" w:hAnsiTheme="minorHAnsi"/>
                <w:sz w:val="24"/>
                <w:szCs w:val="24"/>
              </w:rPr>
              <w:t>Would like if parents could share information with the school that could affect student behavior such as a death in the family. Also parents could be more mindful of social</w:t>
            </w:r>
            <w:r w:rsidR="00BA1EDB">
              <w:rPr>
                <w:rFonts w:asciiTheme="minorHAnsi" w:hAnsiTheme="minorHAnsi"/>
                <w:sz w:val="24"/>
                <w:szCs w:val="24"/>
              </w:rPr>
              <w:t xml:space="preserve"> media and monitoring scholars use and what they post. Games and activities for scholars to have in the cafeteria for inclement weather.</w:t>
            </w:r>
          </w:p>
          <w:p w14:paraId="201FCFC3" w14:textId="6058B62B" w:rsidR="009F3920" w:rsidRPr="00EE3F43" w:rsidRDefault="009F3920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0661" w14:paraId="7E1C8D32" w14:textId="77777777" w:rsidTr="007F0661">
        <w:tc>
          <w:tcPr>
            <w:tcW w:w="5000" w:type="pct"/>
            <w:gridSpan w:val="2"/>
          </w:tcPr>
          <w:p w14:paraId="34273DBC" w14:textId="0E2E1F62" w:rsidR="005756E4" w:rsidRPr="003C4D60" w:rsidRDefault="00EE3F43" w:rsidP="009D516D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3C4D60">
              <w:rPr>
                <w:rFonts w:asciiTheme="minorHAnsi" w:hAnsiTheme="minorHAnsi"/>
                <w:b/>
                <w:sz w:val="24"/>
                <w:szCs w:val="24"/>
              </w:rPr>
              <w:t>Administrative Upda</w:t>
            </w:r>
            <w:r w:rsidR="009D516D" w:rsidRPr="003C4D60">
              <w:rPr>
                <w:rFonts w:asciiTheme="minorHAnsi" w:hAnsiTheme="minorHAnsi"/>
                <w:b/>
                <w:sz w:val="24"/>
                <w:szCs w:val="24"/>
              </w:rPr>
              <w:t xml:space="preserve">tes </w:t>
            </w:r>
          </w:p>
          <w:p w14:paraId="571D6B8D" w14:textId="1EB3E215" w:rsidR="00BA1EDB" w:rsidRDefault="00BA1EDB" w:rsidP="003C4D6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State math test is tomorrow and Thursday.</w:t>
            </w:r>
          </w:p>
          <w:p w14:paraId="014F455A" w14:textId="77777777" w:rsidR="001B2632" w:rsidRDefault="00BA1EDB" w:rsidP="003C4D6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Mother’s Day/Alumni Breakfast is Saturday May 11, 2019 from 10am-12pm. We would like all mother’s to come</w:t>
            </w:r>
          </w:p>
          <w:p w14:paraId="65CB2AEB" w14:textId="77777777" w:rsidR="00BA1EDB" w:rsidRDefault="00BA1EDB" w:rsidP="003C4D6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Parent teacher conference evening only May 16, 2019 from 4:30-6:30.</w:t>
            </w:r>
          </w:p>
          <w:p w14:paraId="3E3A5E4D" w14:textId="77777777" w:rsidR="00BA1EDB" w:rsidRDefault="00BA1EDB" w:rsidP="003C4D6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Grade 6 is going to Philadelphia on May 24, 2019</w:t>
            </w:r>
          </w:p>
          <w:p w14:paraId="6E495426" w14:textId="77777777" w:rsidR="00BA1EDB" w:rsidRDefault="00BA1EDB" w:rsidP="003C4D6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Grade 8 for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Sparc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Week begins May 6, 2019</w:t>
            </w:r>
          </w:p>
          <w:p w14:paraId="546C6355" w14:textId="6E977318" w:rsidR="00BA1EDB" w:rsidRDefault="00BA1EDB" w:rsidP="003C4D6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May 7 is National read aloud day. </w:t>
            </w:r>
          </w:p>
          <w:p w14:paraId="4327567B" w14:textId="6B8874DA" w:rsidR="00BA1EDB" w:rsidRDefault="00BA1EDB" w:rsidP="003C4D6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Parent Event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Night  May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8   “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ScienZe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” will be performing. He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is  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hip hop poet</w:t>
            </w:r>
          </w:p>
          <w:p w14:paraId="6CF7C55B" w14:textId="77777777" w:rsidR="00BA1EDB" w:rsidRDefault="00BA1EDB" w:rsidP="003C4D6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May 22-24 is the 8</w:t>
            </w:r>
            <w:r w:rsidRPr="00BA1ED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grade science lab.</w:t>
            </w:r>
          </w:p>
          <w:p w14:paraId="1B393E6D" w14:textId="2B166A6F" w:rsidR="00BA1EDB" w:rsidRPr="00E25080" w:rsidRDefault="00BA1EDB" w:rsidP="003C4D6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May 17</w:t>
            </w:r>
            <w:r w:rsidRPr="00BA1ED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is She’s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Vistafied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 MOVE is on Monday 20</w:t>
            </w:r>
            <w:r w:rsidRPr="00BA1ED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C0FC8" w14:paraId="01E8CA37" w14:textId="77777777" w:rsidTr="007F0661">
        <w:tc>
          <w:tcPr>
            <w:tcW w:w="5000" w:type="pct"/>
            <w:gridSpan w:val="2"/>
          </w:tcPr>
          <w:p w14:paraId="2CACB314" w14:textId="0D576B62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Questions/Concerns </w:t>
            </w:r>
          </w:p>
          <w:p w14:paraId="7CC73929" w14:textId="4EE5C4DA" w:rsidR="00AA5492" w:rsidRDefault="00FD4C2E" w:rsidP="00FD4C2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Vernord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thanked the deans for the behavior contract for the 8</w:t>
            </w:r>
            <w:r w:rsidRPr="00FD4C2E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grade to teach them accountability.</w:t>
            </w:r>
          </w:p>
        </w:tc>
      </w:tr>
      <w:tr w:rsidR="00EC0FC8" w14:paraId="74B1E9EE" w14:textId="77777777" w:rsidTr="007F0661">
        <w:tc>
          <w:tcPr>
            <w:tcW w:w="5000" w:type="pct"/>
            <w:gridSpan w:val="2"/>
          </w:tcPr>
          <w:p w14:paraId="10E678B8" w14:textId="4DA7F4E3" w:rsidR="00EC0FC8" w:rsidRDefault="00FB03C7" w:rsidP="00FD4C2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Next M</w:t>
            </w:r>
            <w:r w:rsidR="0020656F">
              <w:rPr>
                <w:rFonts w:asciiTheme="minorHAnsi" w:hAnsiTheme="minorHAnsi"/>
                <w:sz w:val="24"/>
                <w:szCs w:val="24"/>
              </w:rPr>
              <w:t>eeting is Wednesday, May 22</w:t>
            </w:r>
            <w:r w:rsidR="001B2632">
              <w:rPr>
                <w:rFonts w:asciiTheme="minorHAnsi" w:hAnsiTheme="minorHAnsi"/>
                <w:sz w:val="24"/>
                <w:szCs w:val="24"/>
              </w:rPr>
              <w:t>, 2019</w:t>
            </w:r>
            <w:r w:rsidR="00EC0FC8">
              <w:rPr>
                <w:rFonts w:asciiTheme="minorHAnsi" w:hAnsiTheme="minorHAnsi"/>
                <w:sz w:val="24"/>
                <w:szCs w:val="24"/>
              </w:rPr>
              <w:t xml:space="preserve"> at 4pm. </w:t>
            </w:r>
            <w:r w:rsidR="00520E16">
              <w:rPr>
                <w:rFonts w:asciiTheme="minorHAnsi" w:hAnsiTheme="minorHAnsi"/>
                <w:sz w:val="24"/>
                <w:szCs w:val="24"/>
              </w:rPr>
              <w:t>Meeting was a</w:t>
            </w:r>
            <w:r w:rsidR="00FD4C2E">
              <w:rPr>
                <w:rFonts w:asciiTheme="minorHAnsi" w:hAnsiTheme="minorHAnsi"/>
                <w:sz w:val="24"/>
                <w:szCs w:val="24"/>
              </w:rPr>
              <w:t>djourned at 4:47</w:t>
            </w:r>
            <w:r w:rsidR="00C81BC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FD4C2E">
              <w:rPr>
                <w:rFonts w:asciiTheme="minorHAnsi" w:hAnsiTheme="minorHAnsi"/>
                <w:sz w:val="24"/>
                <w:szCs w:val="24"/>
              </w:rPr>
              <w:t>Ms. Smith</w:t>
            </w:r>
            <w:bookmarkStart w:id="3" w:name="_GoBack"/>
            <w:bookmarkEnd w:id="3"/>
            <w:r w:rsidR="00FD4C2E">
              <w:rPr>
                <w:rFonts w:asciiTheme="minorHAnsi" w:hAnsiTheme="minorHAnsi"/>
                <w:sz w:val="24"/>
                <w:szCs w:val="24"/>
              </w:rPr>
              <w:t xml:space="preserve"> second the motion.</w:t>
            </w:r>
            <w:r w:rsidR="00520E1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2861C0CF" w14:textId="77777777" w:rsidR="0040136D" w:rsidRDefault="0040136D" w:rsidP="00393FF7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sectPr w:rsidR="0040136D" w:rsidSect="00FD67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95513" w14:textId="77777777" w:rsidR="00BA1EDB" w:rsidRDefault="00BA1EDB" w:rsidP="00787A86">
      <w:pPr>
        <w:spacing w:after="0" w:line="240" w:lineRule="auto"/>
      </w:pPr>
      <w:r>
        <w:separator/>
      </w:r>
    </w:p>
  </w:endnote>
  <w:endnote w:type="continuationSeparator" w:id="0">
    <w:p w14:paraId="1895DF55" w14:textId="77777777" w:rsidR="00BA1EDB" w:rsidRDefault="00BA1EDB" w:rsidP="0078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036BB" w14:textId="77777777" w:rsidR="00BA1EDB" w:rsidRDefault="00BA1EDB" w:rsidP="00787A86">
      <w:pPr>
        <w:spacing w:after="0" w:line="240" w:lineRule="auto"/>
      </w:pPr>
      <w:r>
        <w:separator/>
      </w:r>
    </w:p>
  </w:footnote>
  <w:footnote w:type="continuationSeparator" w:id="0">
    <w:p w14:paraId="5BCEC247" w14:textId="77777777" w:rsidR="00BA1EDB" w:rsidRDefault="00BA1EDB" w:rsidP="0078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1ACF" w14:textId="77777777" w:rsidR="00BA1EDB" w:rsidRPr="00787A86" w:rsidRDefault="00BA1EDB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12AA"/>
    <w:multiLevelType w:val="hybridMultilevel"/>
    <w:tmpl w:val="752EDBD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E5E29"/>
    <w:multiLevelType w:val="hybridMultilevel"/>
    <w:tmpl w:val="4272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ABC"/>
    <w:multiLevelType w:val="hybridMultilevel"/>
    <w:tmpl w:val="F162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F7D"/>
    <w:multiLevelType w:val="hybridMultilevel"/>
    <w:tmpl w:val="2E36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92C"/>
    <w:multiLevelType w:val="hybridMultilevel"/>
    <w:tmpl w:val="9B9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4FAD"/>
    <w:multiLevelType w:val="hybridMultilevel"/>
    <w:tmpl w:val="B2423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7A01E8"/>
    <w:multiLevelType w:val="hybridMultilevel"/>
    <w:tmpl w:val="9DF06C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D471E97"/>
    <w:multiLevelType w:val="hybridMultilevel"/>
    <w:tmpl w:val="98D6F1FA"/>
    <w:lvl w:ilvl="0" w:tplc="78ACDA8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DEA6E58"/>
    <w:multiLevelType w:val="hybridMultilevel"/>
    <w:tmpl w:val="D5BC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560AB6"/>
    <w:multiLevelType w:val="hybridMultilevel"/>
    <w:tmpl w:val="4B78AE7E"/>
    <w:lvl w:ilvl="0" w:tplc="3982A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281D54"/>
    <w:multiLevelType w:val="hybridMultilevel"/>
    <w:tmpl w:val="93F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3367"/>
    <w:multiLevelType w:val="hybridMultilevel"/>
    <w:tmpl w:val="D236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84A3D"/>
    <w:multiLevelType w:val="hybridMultilevel"/>
    <w:tmpl w:val="969A2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16"/>
  </w:num>
  <w:num w:numId="7">
    <w:abstractNumId w:val="15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1E1F19C-6C58-4142-BBBD-E9C6D4D1C230}"/>
    <w:docVar w:name="dgnword-eventsink" w:val="270058664"/>
  </w:docVars>
  <w:rsids>
    <w:rsidRoot w:val="008553E9"/>
    <w:rsid w:val="0000511E"/>
    <w:rsid w:val="0001771A"/>
    <w:rsid w:val="00020CC1"/>
    <w:rsid w:val="000D6680"/>
    <w:rsid w:val="000E52AD"/>
    <w:rsid w:val="00116A5F"/>
    <w:rsid w:val="001B2632"/>
    <w:rsid w:val="001F0F0F"/>
    <w:rsid w:val="001F7F16"/>
    <w:rsid w:val="0020656F"/>
    <w:rsid w:val="00213335"/>
    <w:rsid w:val="00223A25"/>
    <w:rsid w:val="002A41AF"/>
    <w:rsid w:val="002B251D"/>
    <w:rsid w:val="002B6A5D"/>
    <w:rsid w:val="002E50D2"/>
    <w:rsid w:val="002F640F"/>
    <w:rsid w:val="00317BED"/>
    <w:rsid w:val="00320D78"/>
    <w:rsid w:val="00330DAA"/>
    <w:rsid w:val="00393FF7"/>
    <w:rsid w:val="003C1170"/>
    <w:rsid w:val="003C4D60"/>
    <w:rsid w:val="0040136D"/>
    <w:rsid w:val="004053A6"/>
    <w:rsid w:val="00421A61"/>
    <w:rsid w:val="00430CC9"/>
    <w:rsid w:val="004445DE"/>
    <w:rsid w:val="00447696"/>
    <w:rsid w:val="00480BF1"/>
    <w:rsid w:val="00495778"/>
    <w:rsid w:val="00496967"/>
    <w:rsid w:val="004A6F26"/>
    <w:rsid w:val="004C56EB"/>
    <w:rsid w:val="00510281"/>
    <w:rsid w:val="00520E16"/>
    <w:rsid w:val="005756E4"/>
    <w:rsid w:val="005A002A"/>
    <w:rsid w:val="005B287F"/>
    <w:rsid w:val="005D7D30"/>
    <w:rsid w:val="005E5F07"/>
    <w:rsid w:val="00614434"/>
    <w:rsid w:val="006422FA"/>
    <w:rsid w:val="006427EC"/>
    <w:rsid w:val="00674D46"/>
    <w:rsid w:val="006B03DB"/>
    <w:rsid w:val="006B5FFD"/>
    <w:rsid w:val="007116A3"/>
    <w:rsid w:val="007172E9"/>
    <w:rsid w:val="00723FFF"/>
    <w:rsid w:val="00764023"/>
    <w:rsid w:val="007761F2"/>
    <w:rsid w:val="0078316E"/>
    <w:rsid w:val="00787A86"/>
    <w:rsid w:val="007A1025"/>
    <w:rsid w:val="007F0661"/>
    <w:rsid w:val="00801807"/>
    <w:rsid w:val="00851D52"/>
    <w:rsid w:val="008553E9"/>
    <w:rsid w:val="00897F90"/>
    <w:rsid w:val="00906261"/>
    <w:rsid w:val="00907129"/>
    <w:rsid w:val="009519B6"/>
    <w:rsid w:val="00963CFB"/>
    <w:rsid w:val="00965AD3"/>
    <w:rsid w:val="00983258"/>
    <w:rsid w:val="009D516D"/>
    <w:rsid w:val="009F3920"/>
    <w:rsid w:val="00A753AE"/>
    <w:rsid w:val="00A83641"/>
    <w:rsid w:val="00AA5492"/>
    <w:rsid w:val="00AD2879"/>
    <w:rsid w:val="00AE6975"/>
    <w:rsid w:val="00B3527C"/>
    <w:rsid w:val="00B40442"/>
    <w:rsid w:val="00B43ADA"/>
    <w:rsid w:val="00B46069"/>
    <w:rsid w:val="00B514DD"/>
    <w:rsid w:val="00B522E0"/>
    <w:rsid w:val="00BA1EDB"/>
    <w:rsid w:val="00BF6104"/>
    <w:rsid w:val="00C23086"/>
    <w:rsid w:val="00C51DF3"/>
    <w:rsid w:val="00C81BC4"/>
    <w:rsid w:val="00CE4A92"/>
    <w:rsid w:val="00D2131B"/>
    <w:rsid w:val="00D30EFD"/>
    <w:rsid w:val="00D40ADF"/>
    <w:rsid w:val="00D52B1F"/>
    <w:rsid w:val="00D7135D"/>
    <w:rsid w:val="00D81F8B"/>
    <w:rsid w:val="00DA356A"/>
    <w:rsid w:val="00DD4271"/>
    <w:rsid w:val="00DE02D6"/>
    <w:rsid w:val="00DE26E5"/>
    <w:rsid w:val="00DF3053"/>
    <w:rsid w:val="00E077EB"/>
    <w:rsid w:val="00E10B81"/>
    <w:rsid w:val="00E243B9"/>
    <w:rsid w:val="00E61D60"/>
    <w:rsid w:val="00E836AD"/>
    <w:rsid w:val="00E8445C"/>
    <w:rsid w:val="00E95AAE"/>
    <w:rsid w:val="00EC0FC8"/>
    <w:rsid w:val="00ED03E1"/>
    <w:rsid w:val="00ED37DE"/>
    <w:rsid w:val="00EE3F43"/>
    <w:rsid w:val="00F15EE5"/>
    <w:rsid w:val="00F25693"/>
    <w:rsid w:val="00F571E7"/>
    <w:rsid w:val="00F76D49"/>
    <w:rsid w:val="00F91C14"/>
    <w:rsid w:val="00FB03C7"/>
    <w:rsid w:val="00FD4C2E"/>
    <w:rsid w:val="00FD67EB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02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HGSE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Kathy</dc:creator>
  <cp:lastModifiedBy>User</cp:lastModifiedBy>
  <cp:revision>2</cp:revision>
  <cp:lastPrinted>2018-10-17T14:17:00Z</cp:lastPrinted>
  <dcterms:created xsi:type="dcterms:W3CDTF">2019-04-30T20:47:00Z</dcterms:created>
  <dcterms:modified xsi:type="dcterms:W3CDTF">2019-04-30T20:47:00Z</dcterms:modified>
</cp:coreProperties>
</file>